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32D26" w14:textId="77777777" w:rsidR="00D2665B" w:rsidRDefault="00D2665B" w:rsidP="00D2665B">
      <w:pPr>
        <w:pStyle w:val="228bf8a64b8551e1msonormal"/>
        <w:shd w:val="clear" w:color="auto" w:fill="FFFFFF"/>
        <w:spacing w:before="0" w:beforeAutospacing="0" w:after="0" w:afterAutospacing="0"/>
        <w:jc w:val="center"/>
        <w:rPr>
          <w:rFonts w:ascii="Calibri" w:hAnsi="Calibri" w:cs="Calibri"/>
          <w:color w:val="000000"/>
          <w:sz w:val="22"/>
          <w:szCs w:val="22"/>
        </w:rPr>
      </w:pPr>
    </w:p>
    <w:p w14:paraId="5E852F98" w14:textId="77777777" w:rsidR="00D2665B" w:rsidRDefault="00D2665B" w:rsidP="00D2665B">
      <w:pPr>
        <w:pStyle w:val="228bf8a64b8551e1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27 Mart 2020 tarihinde yayınlanan ISO/IEC 27006:2015 AMD 1:2020 </w:t>
      </w:r>
      <w:proofErr w:type="spellStart"/>
      <w:r>
        <w:rPr>
          <w:rFonts w:ascii="Calibri" w:hAnsi="Calibri" w:cs="Calibri"/>
          <w:b/>
          <w:bCs/>
          <w:color w:val="000000"/>
          <w:sz w:val="22"/>
          <w:szCs w:val="22"/>
        </w:rPr>
        <w:t>Hk</w:t>
      </w:r>
      <w:proofErr w:type="spellEnd"/>
      <w:r>
        <w:rPr>
          <w:rFonts w:ascii="Calibri" w:hAnsi="Calibri" w:cs="Calibri"/>
          <w:b/>
          <w:bCs/>
          <w:color w:val="000000"/>
          <w:sz w:val="22"/>
          <w:szCs w:val="22"/>
        </w:rPr>
        <w:t>.,</w:t>
      </w:r>
    </w:p>
    <w:p w14:paraId="6D88A5A1" w14:textId="77777777" w:rsidR="00D2665B" w:rsidRDefault="00D2665B" w:rsidP="00D2665B">
      <w:pPr>
        <w:pStyle w:val="228bf8a64b8551e1msonormal"/>
        <w:shd w:val="clear" w:color="auto" w:fill="FFFFFF"/>
        <w:spacing w:before="0" w:beforeAutospacing="0" w:after="0" w:afterAutospacing="0"/>
        <w:rPr>
          <w:rFonts w:ascii="Calibri" w:hAnsi="Calibri" w:cs="Calibri"/>
          <w:color w:val="000000"/>
          <w:sz w:val="22"/>
          <w:szCs w:val="22"/>
        </w:rPr>
      </w:pPr>
    </w:p>
    <w:p w14:paraId="75D23864" w14:textId="77777777" w:rsidR="00D2665B" w:rsidRDefault="00D2665B" w:rsidP="00D2665B">
      <w:pPr>
        <w:pStyle w:val="228bf8a64b8551e1msonormal"/>
        <w:shd w:val="clear" w:color="auto" w:fill="FFFFFF"/>
        <w:spacing w:before="0" w:beforeAutospacing="0" w:after="0" w:afterAutospacing="0"/>
        <w:rPr>
          <w:rFonts w:ascii="Calibri" w:hAnsi="Calibri" w:cs="Calibri"/>
          <w:color w:val="000000"/>
          <w:sz w:val="22"/>
          <w:szCs w:val="22"/>
        </w:rPr>
      </w:pPr>
    </w:p>
    <w:p w14:paraId="367FC392" w14:textId="2E470687" w:rsidR="00D2665B" w:rsidRDefault="00D2665B" w:rsidP="00D2665B">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t>Türkak</w:t>
      </w:r>
      <w:proofErr w:type="spellEnd"/>
      <w:r>
        <w:rPr>
          <w:rFonts w:ascii="Calibri" w:hAnsi="Calibri" w:cs="Calibri"/>
          <w:color w:val="000000"/>
          <w:sz w:val="22"/>
          <w:szCs w:val="22"/>
        </w:rPr>
        <w:t xml:space="preserve"> tarafından geçiş duyurusu yapılmış olan ISO/IEC 27006:2015/Amd.1:2020 standardı revizyon geçişi, firmamızın TÜRKAK tarafından planlanmış olan 2021 yılı denetimi ile birlikte gerçekleştirilecek olup mevcut BGYS faaliyetlerinde yer alan personellerin bu revizyona uygunluk sağlaması 31 Mart 2022 tarihine kadar gerçekleştirilecektir ve gereklilikler firmamız tarafından planlanmış ve akreditasyon kurumu olan TÜRKAK ile de paylaşılmıştır.</w:t>
      </w:r>
    </w:p>
    <w:p w14:paraId="16C9508D" w14:textId="77777777" w:rsidR="004B330C" w:rsidRDefault="004B330C"/>
    <w:sectPr w:rsidR="004B3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FD"/>
    <w:rsid w:val="00232EFD"/>
    <w:rsid w:val="004B330C"/>
    <w:rsid w:val="00931264"/>
    <w:rsid w:val="00B75251"/>
    <w:rsid w:val="00D26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3A80"/>
  <w15:chartTrackingRefBased/>
  <w15:docId w15:val="{3DC22113-73B8-448E-A21C-6A8C8D79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28bf8a64b8551e1msonormal">
    <w:name w:val="228bf8a64b8551e1msonormal"/>
    <w:basedOn w:val="Normal"/>
    <w:rsid w:val="00D266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Sureyya Corbacioglu</dc:creator>
  <cp:keywords/>
  <dc:description/>
  <cp:lastModifiedBy>Sureyya Corbacioglu</cp:lastModifiedBy>
  <cp:revision>2</cp:revision>
  <dcterms:created xsi:type="dcterms:W3CDTF">2021-04-04T14:04:00Z</dcterms:created>
  <dcterms:modified xsi:type="dcterms:W3CDTF">2021-04-04T14:05:00Z</dcterms:modified>
</cp:coreProperties>
</file>